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AE2E02">
      <w:pPr>
        <w:jc w:val="center"/>
        <w:rPr>
          <w:rFonts w:hint="eastAsia"/>
          <w:sz w:val="44"/>
          <w:szCs w:val="44"/>
        </w:rPr>
      </w:pPr>
      <w:bookmarkStart w:id="0" w:name="_GoBack"/>
      <w:bookmarkEnd w:id="0"/>
      <w:r>
        <w:rPr>
          <w:rFonts w:hint="eastAsia"/>
          <w:sz w:val="44"/>
          <w:szCs w:val="44"/>
        </w:rPr>
        <w:t>迈瑞彩超故障现象</w:t>
      </w:r>
    </w:p>
    <w:p w14:paraId="30C8623E">
      <w:pPr>
        <w:numPr>
          <w:ilvl w:val="0"/>
          <w:numId w:val="1"/>
        </w:num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彩超A、B、C三个通道只有B通道有超声图像。</w:t>
      </w:r>
    </w:p>
    <w:p w14:paraId="40FE572F">
      <w:pPr>
        <w:numPr>
          <w:ilvl w:val="0"/>
          <w:numId w:val="1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在使用A、C通道时报高压预警。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F72794"/>
    <w:multiLevelType w:val="singleLevel"/>
    <w:tmpl w:val="11F7279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B55EC4"/>
    <w:rsid w:val="6733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</Words>
  <Characters>45</Characters>
  <Lines>0</Lines>
  <Paragraphs>0</Paragraphs>
  <TotalTime>3</TotalTime>
  <ScaleCrop>false</ScaleCrop>
  <LinksUpToDate>false</LinksUpToDate>
  <CharactersWithSpaces>45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2026-06-03T03:09:00Z</dcterms:created>
  <dc:creator>Administrator</dc:creator>
  <cp:lastModifiedBy>黛黛儿</cp:lastModifiedBy>
  <dcterms:modified xsi:type="dcterms:W3CDTF">2026-06-05T04:21:50Z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eyJoZGlkIjoiMGQ2MzYzNTMxMTAwZTBmNmM1Nzc5M2ExNjBkYzZiNzciLCJ1c2VySWQiOiI2ODYyMzAxNzUifQ==</vt:lpwstr>
  </property>
  <property fmtid="{D5CDD505-2E9C-101B-9397-08002B2CF9AE}" pid="4" name="ICV">
    <vt:lpwstr>755032E3B580415D919E89E36642B6B6_13</vt:lpwstr>
  </property>
</Properties>
</file>